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78" w:rsidRPr="005834F5" w:rsidRDefault="00AB1F7A" w:rsidP="005F2133">
      <w:pPr>
        <w:spacing w:line="276" w:lineRule="auto"/>
        <w:rPr>
          <w:rFonts w:ascii="Arial" w:hAnsi="Arial" w:cs="Arial"/>
          <w:u w:val="single"/>
          <w:lang w:val="eu-ES"/>
        </w:rPr>
      </w:pPr>
      <w:r w:rsidRPr="005834F5">
        <w:rPr>
          <w:rFonts w:ascii="Arial" w:hAnsi="Arial" w:cs="Arial"/>
          <w:u w:val="single"/>
          <w:lang w:val="eu-ES"/>
        </w:rPr>
        <w:t xml:space="preserve">Doako </w:t>
      </w:r>
      <w:r w:rsidR="005834F5" w:rsidRPr="005834F5">
        <w:rPr>
          <w:rFonts w:ascii="Arial" w:hAnsi="Arial" w:cs="Arial"/>
          <w:u w:val="single"/>
          <w:lang w:val="eu-ES"/>
        </w:rPr>
        <w:t>zazpi</w:t>
      </w:r>
      <w:r w:rsidRPr="005834F5">
        <w:rPr>
          <w:rFonts w:ascii="Arial" w:hAnsi="Arial" w:cs="Arial"/>
          <w:u w:val="single"/>
          <w:lang w:val="eu-ES"/>
        </w:rPr>
        <w:t xml:space="preserve"> kontzertuk osatzen dute zikloaren edizio berri hau</w:t>
      </w:r>
      <w:r w:rsidR="00FA5143" w:rsidRPr="005834F5">
        <w:rPr>
          <w:rFonts w:ascii="Arial" w:hAnsi="Arial" w:cs="Arial"/>
          <w:u w:val="single"/>
          <w:lang w:val="eu-ES"/>
        </w:rPr>
        <w:t>; o</w:t>
      </w:r>
      <w:r w:rsidRPr="005834F5">
        <w:rPr>
          <w:rFonts w:ascii="Arial" w:hAnsi="Arial" w:cs="Arial"/>
          <w:u w:val="single"/>
          <w:lang w:val="eu-ES"/>
        </w:rPr>
        <w:t>ste</w:t>
      </w:r>
      <w:r w:rsidR="00A30E78" w:rsidRPr="005834F5">
        <w:rPr>
          <w:rFonts w:ascii="Arial" w:hAnsi="Arial" w:cs="Arial"/>
          <w:u w:val="single"/>
          <w:lang w:val="eu-ES"/>
        </w:rPr>
        <w:t>gunetan</w:t>
      </w:r>
      <w:r w:rsidRPr="005834F5">
        <w:rPr>
          <w:rFonts w:ascii="Arial" w:hAnsi="Arial" w:cs="Arial"/>
          <w:u w:val="single"/>
          <w:lang w:val="eu-ES"/>
        </w:rPr>
        <w:t xml:space="preserve"> izango dira, </w:t>
      </w:r>
      <w:r w:rsidR="00A30E78" w:rsidRPr="005834F5">
        <w:rPr>
          <w:rFonts w:ascii="Arial" w:hAnsi="Arial" w:cs="Arial"/>
          <w:u w:val="single"/>
          <w:lang w:val="eu-ES"/>
        </w:rPr>
        <w:t>19:</w:t>
      </w:r>
      <w:r w:rsidR="005834F5" w:rsidRPr="005834F5">
        <w:rPr>
          <w:rFonts w:ascii="Arial" w:hAnsi="Arial" w:cs="Arial"/>
          <w:u w:val="single"/>
          <w:lang w:val="eu-ES"/>
        </w:rPr>
        <w:t>00etan</w:t>
      </w:r>
      <w:r w:rsidR="00A30E78" w:rsidRPr="005834F5">
        <w:rPr>
          <w:rFonts w:ascii="Arial" w:hAnsi="Arial" w:cs="Arial"/>
          <w:u w:val="single"/>
          <w:lang w:val="eu-ES"/>
        </w:rPr>
        <w:t xml:space="preserve">, </w:t>
      </w:r>
      <w:r w:rsidRPr="005834F5">
        <w:rPr>
          <w:rFonts w:ascii="Arial" w:hAnsi="Arial" w:cs="Arial"/>
          <w:u w:val="single"/>
          <w:lang w:val="eu-ES"/>
        </w:rPr>
        <w:t>Donostiako Orfeoiaren egoitzan</w:t>
      </w:r>
    </w:p>
    <w:p w:rsidR="000766E6" w:rsidRPr="005834F5" w:rsidRDefault="000766E6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u w:val="single"/>
          <w:lang w:val="eu-ES" w:eastAsia="zh-CN"/>
        </w:rPr>
      </w:pPr>
    </w:p>
    <w:p w:rsidR="000766E6" w:rsidRPr="005F2133" w:rsidRDefault="005F2133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30"/>
          <w:szCs w:val="30"/>
          <w:lang w:val="eu-ES"/>
        </w:rPr>
      </w:pPr>
      <w:proofErr w:type="spellStart"/>
      <w:r w:rsidRPr="00E3532A">
        <w:rPr>
          <w:rFonts w:ascii="Arial" w:hAnsi="Arial" w:cs="Arial"/>
          <w:sz w:val="32"/>
          <w:szCs w:val="32"/>
          <w:lang w:val="es-ES"/>
        </w:rPr>
        <w:t>Spohr</w:t>
      </w:r>
      <w:proofErr w:type="spellEnd"/>
      <w:r w:rsidRPr="00E3532A">
        <w:rPr>
          <w:rFonts w:ascii="Arial" w:hAnsi="Arial" w:cs="Arial"/>
          <w:sz w:val="32"/>
          <w:szCs w:val="32"/>
          <w:lang w:val="es-ES"/>
        </w:rPr>
        <w:t xml:space="preserve">, Mozart,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Horovitz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Chausson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, </w:t>
      </w:r>
      <w:r w:rsidRPr="005F2133">
        <w:rPr>
          <w:rFonts w:ascii="Arial" w:hAnsi="Arial" w:cs="Arial"/>
          <w:sz w:val="32"/>
          <w:szCs w:val="32"/>
          <w:lang w:val="es-ES"/>
        </w:rPr>
        <w:t>Strauss eta Schubert-</w:t>
      </w:r>
      <w:proofErr w:type="spellStart"/>
      <w:r w:rsidR="000766E6" w:rsidRPr="005F2133">
        <w:rPr>
          <w:rFonts w:ascii="Arial" w:hAnsi="Arial" w:cs="Arial"/>
          <w:sz w:val="30"/>
          <w:szCs w:val="30"/>
          <w:lang w:val="eu-ES"/>
        </w:rPr>
        <w:t>ren</w:t>
      </w:r>
      <w:proofErr w:type="spellEnd"/>
      <w:r w:rsidR="000766E6" w:rsidRPr="005F2133">
        <w:rPr>
          <w:rFonts w:ascii="Arial" w:hAnsi="Arial" w:cs="Arial"/>
          <w:sz w:val="30"/>
          <w:szCs w:val="30"/>
          <w:lang w:val="eu-ES"/>
        </w:rPr>
        <w:t xml:space="preserve"> obrekin inauguratu du </w:t>
      </w:r>
      <w:r w:rsidRPr="005F2133">
        <w:rPr>
          <w:rFonts w:ascii="Arial" w:hAnsi="Arial" w:cs="Arial"/>
          <w:sz w:val="30"/>
          <w:szCs w:val="30"/>
          <w:lang w:val="eu-ES"/>
        </w:rPr>
        <w:t>Sostenuto H</w:t>
      </w:r>
      <w:r w:rsidR="000766E6" w:rsidRPr="005F2133">
        <w:rPr>
          <w:rFonts w:ascii="Arial" w:hAnsi="Arial" w:cs="Arial"/>
          <w:sz w:val="30"/>
          <w:szCs w:val="30"/>
          <w:lang w:val="eu-ES"/>
        </w:rPr>
        <w:t>irukotea-k Ganbera Musikaren X</w:t>
      </w:r>
      <w:r w:rsidR="005834F5" w:rsidRPr="005F2133">
        <w:rPr>
          <w:rFonts w:ascii="Arial" w:hAnsi="Arial" w:cs="Arial"/>
          <w:sz w:val="30"/>
          <w:szCs w:val="30"/>
          <w:lang w:val="eu-ES"/>
        </w:rPr>
        <w:t>I</w:t>
      </w:r>
      <w:r w:rsidR="000766E6" w:rsidRPr="005F2133">
        <w:rPr>
          <w:rFonts w:ascii="Arial" w:hAnsi="Arial" w:cs="Arial"/>
          <w:sz w:val="30"/>
          <w:szCs w:val="30"/>
          <w:lang w:val="eu-ES"/>
        </w:rPr>
        <w:t xml:space="preserve">I. </w:t>
      </w:r>
      <w:r w:rsidR="008727C8" w:rsidRPr="005F2133">
        <w:rPr>
          <w:rFonts w:ascii="Arial" w:hAnsi="Arial" w:cs="Arial"/>
          <w:sz w:val="30"/>
          <w:szCs w:val="30"/>
          <w:lang w:val="eu-ES"/>
        </w:rPr>
        <w:t>Z</w:t>
      </w:r>
      <w:r w:rsidR="000766E6" w:rsidRPr="005F2133">
        <w:rPr>
          <w:rFonts w:ascii="Arial" w:hAnsi="Arial" w:cs="Arial"/>
          <w:sz w:val="30"/>
          <w:szCs w:val="30"/>
          <w:lang w:val="eu-ES"/>
        </w:rPr>
        <w:t>ikloa</w:t>
      </w:r>
    </w:p>
    <w:p w:rsidR="000766E6" w:rsidRPr="005F2133" w:rsidRDefault="000766E6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32"/>
          <w:szCs w:val="32"/>
          <w:lang w:val="eu-ES" w:eastAsia="zh-CN"/>
        </w:rPr>
      </w:pPr>
    </w:p>
    <w:p w:rsidR="000766E6" w:rsidRPr="00A710E8" w:rsidRDefault="000766E6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lang w:val="eu-ES" w:eastAsia="zh-CN"/>
        </w:rPr>
      </w:pPr>
      <w:r w:rsidRPr="005F2133">
        <w:rPr>
          <w:rFonts w:ascii="Arial" w:hAnsi="Arial" w:cs="Arial"/>
          <w:b/>
          <w:kern w:val="3"/>
          <w:sz w:val="22"/>
          <w:szCs w:val="22"/>
          <w:lang w:val="eu-ES" w:eastAsia="zh-CN"/>
        </w:rPr>
        <w:t>Donostian, 202</w:t>
      </w:r>
      <w:r w:rsidR="005834F5" w:rsidRPr="005F2133">
        <w:rPr>
          <w:rFonts w:ascii="Arial" w:hAnsi="Arial" w:cs="Arial"/>
          <w:b/>
          <w:kern w:val="3"/>
          <w:sz w:val="22"/>
          <w:szCs w:val="22"/>
          <w:lang w:val="eu-ES" w:eastAsia="zh-CN"/>
        </w:rPr>
        <w:t>1e</w:t>
      </w:r>
      <w:r w:rsidRPr="005F2133">
        <w:rPr>
          <w:rFonts w:ascii="Arial" w:hAnsi="Arial" w:cs="Arial"/>
          <w:b/>
          <w:kern w:val="3"/>
          <w:sz w:val="22"/>
          <w:szCs w:val="22"/>
          <w:lang w:val="eu-ES" w:eastAsia="zh-CN"/>
        </w:rPr>
        <w:t xml:space="preserve">ko otsailaren </w:t>
      </w:r>
      <w:r w:rsidR="005834F5" w:rsidRPr="005F2133">
        <w:rPr>
          <w:rFonts w:ascii="Arial" w:hAnsi="Arial" w:cs="Arial"/>
          <w:b/>
          <w:kern w:val="3"/>
          <w:sz w:val="22"/>
          <w:szCs w:val="22"/>
          <w:lang w:val="eu-ES" w:eastAsia="zh-CN"/>
        </w:rPr>
        <w:t>1</w:t>
      </w:r>
      <w:r w:rsidR="0062186D">
        <w:rPr>
          <w:rFonts w:ascii="Arial" w:hAnsi="Arial" w:cs="Arial"/>
          <w:b/>
          <w:kern w:val="3"/>
          <w:sz w:val="22"/>
          <w:szCs w:val="22"/>
          <w:lang w:val="eu-ES" w:eastAsia="zh-CN"/>
        </w:rPr>
        <w:t>2</w:t>
      </w:r>
      <w:r w:rsidR="005834F5" w:rsidRPr="005F2133">
        <w:rPr>
          <w:rFonts w:ascii="Arial" w:hAnsi="Arial" w:cs="Arial"/>
          <w:b/>
          <w:kern w:val="3"/>
          <w:sz w:val="22"/>
          <w:szCs w:val="22"/>
          <w:lang w:val="eu-ES" w:eastAsia="zh-CN"/>
        </w:rPr>
        <w:t>a</w:t>
      </w:r>
      <w:r w:rsidRPr="005F2133">
        <w:rPr>
          <w:rFonts w:ascii="Arial" w:hAnsi="Arial" w:cs="Arial"/>
          <w:kern w:val="3"/>
          <w:lang w:val="eu-ES" w:eastAsia="zh-CN"/>
        </w:rPr>
        <w:t xml:space="preserve"> . Aurten ere Donostiako Orfeoiaren egoitzara itzuliko da (San Juan kalea, 6). Donostia) Kutxa Fundazioak Musikene, Donostia Musika eta Donostiako Orfeoiarekin batera sustatu eta antolatzen duen Ganbera Musikaren zikloa. </w:t>
      </w:r>
      <w:r w:rsidR="005F2133" w:rsidRPr="005F2133">
        <w:rPr>
          <w:rFonts w:ascii="Arial" w:hAnsi="Arial" w:cs="Arial"/>
          <w:kern w:val="3"/>
          <w:lang w:val="eu-ES" w:eastAsia="zh-CN"/>
        </w:rPr>
        <w:t>Zazpi</w:t>
      </w:r>
      <w:r w:rsidR="00FA5143" w:rsidRPr="005F2133">
        <w:rPr>
          <w:rFonts w:ascii="Arial" w:hAnsi="Arial" w:cs="Arial"/>
          <w:kern w:val="3"/>
          <w:lang w:val="eu-ES" w:eastAsia="zh-CN"/>
        </w:rPr>
        <w:t xml:space="preserve"> kontzertuk</w:t>
      </w:r>
      <w:r w:rsidRPr="005F2133">
        <w:rPr>
          <w:rFonts w:ascii="Arial" w:hAnsi="Arial" w:cs="Arial"/>
          <w:kern w:val="3"/>
          <w:lang w:val="eu-ES" w:eastAsia="zh-CN"/>
        </w:rPr>
        <w:t xml:space="preserve"> osatzen dute zikloaren </w:t>
      </w:r>
      <w:r w:rsidR="00FA5143" w:rsidRPr="005F2133">
        <w:rPr>
          <w:rFonts w:ascii="Arial" w:hAnsi="Arial" w:cs="Arial"/>
          <w:kern w:val="3"/>
          <w:lang w:val="eu-ES" w:eastAsia="zh-CN"/>
        </w:rPr>
        <w:t>1</w:t>
      </w:r>
      <w:r w:rsidR="005F2133" w:rsidRPr="005F2133">
        <w:rPr>
          <w:rFonts w:ascii="Arial" w:hAnsi="Arial" w:cs="Arial"/>
          <w:kern w:val="3"/>
          <w:lang w:val="eu-ES" w:eastAsia="zh-CN"/>
        </w:rPr>
        <w:t>2</w:t>
      </w:r>
      <w:r w:rsidR="00FA5143" w:rsidRPr="005F2133">
        <w:rPr>
          <w:rFonts w:ascii="Arial" w:hAnsi="Arial" w:cs="Arial"/>
          <w:kern w:val="3"/>
          <w:lang w:val="eu-ES" w:eastAsia="zh-CN"/>
        </w:rPr>
        <w:t xml:space="preserve">. </w:t>
      </w:r>
      <w:r w:rsidR="005F2133" w:rsidRPr="005F2133">
        <w:rPr>
          <w:rFonts w:ascii="Arial" w:hAnsi="Arial" w:cs="Arial"/>
          <w:kern w:val="3"/>
          <w:lang w:val="eu-ES" w:eastAsia="zh-CN"/>
        </w:rPr>
        <w:t>edizioa, ostegunetan 19:0</w:t>
      </w:r>
      <w:r w:rsidRPr="005F2133">
        <w:rPr>
          <w:rFonts w:ascii="Arial" w:hAnsi="Arial" w:cs="Arial"/>
          <w:kern w:val="3"/>
          <w:lang w:val="eu-ES" w:eastAsia="zh-CN"/>
        </w:rPr>
        <w:t>0e</w:t>
      </w:r>
      <w:r w:rsidR="005F2133" w:rsidRPr="005F2133">
        <w:rPr>
          <w:rFonts w:ascii="Arial" w:hAnsi="Arial" w:cs="Arial"/>
          <w:kern w:val="3"/>
          <w:lang w:val="eu-ES" w:eastAsia="zh-CN"/>
        </w:rPr>
        <w:t>t</w:t>
      </w:r>
      <w:r w:rsidRPr="005F2133">
        <w:rPr>
          <w:rFonts w:ascii="Arial" w:hAnsi="Arial" w:cs="Arial"/>
          <w:kern w:val="3"/>
          <w:lang w:val="eu-ES" w:eastAsia="zh-CN"/>
        </w:rPr>
        <w:t>an</w:t>
      </w:r>
      <w:r w:rsidR="00FA5143" w:rsidRPr="005F2133">
        <w:rPr>
          <w:rFonts w:ascii="Arial" w:hAnsi="Arial" w:cs="Arial"/>
          <w:kern w:val="3"/>
          <w:lang w:val="eu-ES" w:eastAsia="zh-CN"/>
        </w:rPr>
        <w:t xml:space="preserve"> izango direnak.</w:t>
      </w:r>
      <w:r w:rsidRPr="005F2133">
        <w:rPr>
          <w:rFonts w:ascii="Arial" w:hAnsi="Arial" w:cs="Arial"/>
          <w:kern w:val="3"/>
          <w:lang w:val="eu-ES" w:eastAsia="zh-CN"/>
        </w:rPr>
        <w:t xml:space="preserve"> </w:t>
      </w:r>
      <w:r w:rsidR="005F2133" w:rsidRPr="005F2133">
        <w:rPr>
          <w:rFonts w:ascii="Arial" w:hAnsi="Arial" w:cs="Arial"/>
          <w:kern w:val="3"/>
          <w:lang w:val="eu-ES" w:eastAsia="zh-CN"/>
        </w:rPr>
        <w:t xml:space="preserve">Beti bezala, sarrera doakoa da, baina, gaur egoera dela eta, nahitaez </w:t>
      </w:r>
      <w:r w:rsidR="005F2133" w:rsidRPr="00A710E8">
        <w:rPr>
          <w:rFonts w:ascii="Arial" w:hAnsi="Arial" w:cs="Arial"/>
          <w:kern w:val="3"/>
          <w:lang w:val="eu-ES" w:eastAsia="zh-CN"/>
        </w:rPr>
        <w:t>eskatu behar da gonbidape</w:t>
      </w:r>
      <w:r w:rsidR="009A5073">
        <w:rPr>
          <w:rFonts w:ascii="Arial" w:hAnsi="Arial" w:cs="Arial"/>
          <w:kern w:val="3"/>
          <w:lang w:val="eu-ES" w:eastAsia="zh-CN"/>
        </w:rPr>
        <w:t>na 943251919 telefonoaren bidez (astelehenetik ostiralera).</w:t>
      </w:r>
      <w:bookmarkStart w:id="0" w:name="_GoBack"/>
      <w:bookmarkEnd w:id="0"/>
    </w:p>
    <w:p w:rsidR="005F2133" w:rsidRPr="000A4B97" w:rsidRDefault="005F2133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lang w:val="eu-ES" w:eastAsia="zh-CN"/>
        </w:rPr>
      </w:pPr>
    </w:p>
    <w:p w:rsidR="000766E6" w:rsidRPr="000A4B97" w:rsidRDefault="000766E6" w:rsidP="005F2133">
      <w:pPr>
        <w:suppressAutoHyphens/>
        <w:autoSpaceDN w:val="0"/>
        <w:spacing w:line="276" w:lineRule="auto"/>
        <w:jc w:val="both"/>
        <w:textAlignment w:val="baseline"/>
        <w:rPr>
          <w:kern w:val="3"/>
          <w:lang w:val="eu-ES" w:eastAsia="zh-CN"/>
        </w:rPr>
      </w:pPr>
      <w:r w:rsidRPr="000A4B97">
        <w:rPr>
          <w:rFonts w:ascii="Arial" w:hAnsi="Arial" w:cs="Arial"/>
          <w:kern w:val="3"/>
          <w:lang w:val="eu-ES" w:eastAsia="zh-CN"/>
        </w:rPr>
        <w:t xml:space="preserve">Ganbera-musikaren ziklo berria </w:t>
      </w:r>
      <w:r w:rsidR="0062186D">
        <w:rPr>
          <w:rFonts w:ascii="Arial" w:hAnsi="Arial" w:cs="Arial"/>
          <w:kern w:val="3"/>
          <w:lang w:val="eu-ES" w:eastAsia="zh-CN"/>
        </w:rPr>
        <w:t xml:space="preserve">datorren </w:t>
      </w:r>
      <w:r w:rsidRPr="000A4B97">
        <w:rPr>
          <w:rFonts w:ascii="Arial" w:hAnsi="Arial" w:cs="Arial"/>
          <w:kern w:val="3"/>
          <w:lang w:val="eu-ES" w:eastAsia="zh-CN"/>
        </w:rPr>
        <w:t xml:space="preserve">ostegunean, otsailaren </w:t>
      </w:r>
      <w:r w:rsidR="005F2133" w:rsidRPr="000A4B97">
        <w:rPr>
          <w:rFonts w:ascii="Arial" w:hAnsi="Arial" w:cs="Arial"/>
          <w:kern w:val="3"/>
          <w:lang w:val="eu-ES" w:eastAsia="zh-CN"/>
        </w:rPr>
        <w:t>18</w:t>
      </w:r>
      <w:r w:rsidRPr="000A4B97">
        <w:rPr>
          <w:rFonts w:ascii="Arial" w:hAnsi="Arial" w:cs="Arial"/>
          <w:kern w:val="3"/>
          <w:lang w:val="eu-ES" w:eastAsia="zh-CN"/>
        </w:rPr>
        <w:t xml:space="preserve">an, hasiko da, </w:t>
      </w:r>
      <w:r w:rsidR="00A710E8" w:rsidRPr="000A4B97">
        <w:rPr>
          <w:rFonts w:ascii="Arial" w:hAnsi="Arial" w:cs="Arial"/>
          <w:kern w:val="3"/>
          <w:lang w:val="eu-ES" w:eastAsia="zh-CN"/>
        </w:rPr>
        <w:t>Ana Sagastizabal</w:t>
      </w:r>
      <w:r w:rsidRPr="000A4B97">
        <w:rPr>
          <w:rFonts w:ascii="Arial" w:hAnsi="Arial" w:cs="Arial"/>
          <w:kern w:val="3"/>
          <w:lang w:val="eu-ES" w:eastAsia="zh-CN"/>
        </w:rPr>
        <w:t xml:space="preserve">, </w:t>
      </w:r>
      <w:r w:rsidR="00A710E8" w:rsidRPr="000A4B97">
        <w:rPr>
          <w:rFonts w:ascii="Arial" w:hAnsi="Arial" w:cs="Arial"/>
          <w:kern w:val="3"/>
          <w:lang w:val="eu-ES" w:eastAsia="zh-CN"/>
        </w:rPr>
        <w:t>sopranoak</w:t>
      </w:r>
      <w:r w:rsidRPr="000A4B97">
        <w:rPr>
          <w:rFonts w:ascii="Arial" w:hAnsi="Arial" w:cs="Arial"/>
          <w:kern w:val="3"/>
          <w:lang w:val="eu-ES" w:eastAsia="zh-CN"/>
        </w:rPr>
        <w:t xml:space="preserve">, </w:t>
      </w:r>
      <w:r w:rsidR="00A710E8" w:rsidRPr="000A4B97">
        <w:rPr>
          <w:rFonts w:ascii="Arial" w:hAnsi="Arial" w:cs="Arial"/>
          <w:kern w:val="3"/>
          <w:lang w:val="eu-ES" w:eastAsia="zh-CN"/>
        </w:rPr>
        <w:t>Aitor Aburto</w:t>
      </w:r>
      <w:r w:rsidRPr="000A4B97">
        <w:rPr>
          <w:rFonts w:ascii="Arial" w:hAnsi="Arial" w:cs="Arial"/>
          <w:kern w:val="3"/>
          <w:lang w:val="eu-ES" w:eastAsia="zh-CN"/>
        </w:rPr>
        <w:t xml:space="preserve">, </w:t>
      </w:r>
      <w:r w:rsidR="00A710E8" w:rsidRPr="000A4B97">
        <w:rPr>
          <w:rFonts w:ascii="Arial" w:hAnsi="Arial" w:cs="Arial"/>
          <w:kern w:val="3"/>
          <w:lang w:val="eu-ES" w:eastAsia="zh-CN"/>
        </w:rPr>
        <w:t xml:space="preserve">klarineteak eta Pedro </w:t>
      </w:r>
      <w:proofErr w:type="spellStart"/>
      <w:r w:rsidR="00A710E8" w:rsidRPr="000A4B97">
        <w:rPr>
          <w:rFonts w:ascii="Arial" w:hAnsi="Arial" w:cs="Arial"/>
          <w:kern w:val="3"/>
          <w:lang w:val="eu-ES" w:eastAsia="zh-CN"/>
        </w:rPr>
        <w:t>Andino</w:t>
      </w:r>
      <w:proofErr w:type="spellEnd"/>
      <w:r w:rsidRPr="000A4B97">
        <w:rPr>
          <w:rFonts w:ascii="Arial" w:hAnsi="Arial" w:cs="Arial"/>
          <w:kern w:val="3"/>
          <w:lang w:val="eu-ES" w:eastAsia="zh-CN"/>
        </w:rPr>
        <w:t xml:space="preserve">, pianoak, osatzen duten </w:t>
      </w:r>
      <w:r w:rsidR="00A710E8" w:rsidRPr="000A4B97">
        <w:rPr>
          <w:rFonts w:ascii="Arial" w:hAnsi="Arial" w:cs="Arial"/>
          <w:kern w:val="3"/>
          <w:lang w:val="eu-ES" w:eastAsia="zh-CN"/>
        </w:rPr>
        <w:t>Sostenuto Hirukotea</w:t>
      </w:r>
      <w:r w:rsidR="00AF666A" w:rsidRPr="000A4B97">
        <w:rPr>
          <w:rFonts w:ascii="Arial" w:hAnsi="Arial" w:cs="Arial"/>
          <w:kern w:val="3"/>
          <w:lang w:val="eu-ES" w:eastAsia="zh-CN"/>
        </w:rPr>
        <w:t xml:space="preserve">rekin, </w:t>
      </w:r>
      <w:r w:rsidR="00A7308D">
        <w:rPr>
          <w:rFonts w:ascii="Arial" w:hAnsi="Arial" w:cs="Arial"/>
          <w:kern w:val="3"/>
          <w:lang w:val="eu-ES" w:eastAsia="zh-CN"/>
        </w:rPr>
        <w:t xml:space="preserve">L. </w:t>
      </w:r>
      <w:proofErr w:type="spellStart"/>
      <w:r w:rsidR="00A710E8" w:rsidRPr="000A4B97">
        <w:rPr>
          <w:rFonts w:ascii="Arial" w:hAnsi="Arial" w:cs="Arial"/>
          <w:lang w:val="es-ES"/>
        </w:rPr>
        <w:t>Spohr</w:t>
      </w:r>
      <w:proofErr w:type="spellEnd"/>
      <w:r w:rsidR="00A710E8" w:rsidRPr="000A4B97">
        <w:rPr>
          <w:rFonts w:ascii="Arial" w:hAnsi="Arial" w:cs="Arial"/>
          <w:lang w:val="es-ES"/>
        </w:rPr>
        <w:t xml:space="preserve">, </w:t>
      </w:r>
      <w:r w:rsidR="00A7308D">
        <w:rPr>
          <w:rFonts w:ascii="Arial" w:hAnsi="Arial" w:cs="Arial"/>
          <w:lang w:val="es-ES"/>
        </w:rPr>
        <w:t xml:space="preserve">W. A. </w:t>
      </w:r>
      <w:r w:rsidR="00A710E8" w:rsidRPr="000A4B97">
        <w:rPr>
          <w:rFonts w:ascii="Arial" w:hAnsi="Arial" w:cs="Arial"/>
          <w:lang w:val="es-ES"/>
        </w:rPr>
        <w:t xml:space="preserve">Mozart, </w:t>
      </w:r>
      <w:r w:rsidR="00A7308D">
        <w:rPr>
          <w:rFonts w:ascii="Arial" w:hAnsi="Arial" w:cs="Arial"/>
          <w:lang w:val="es-ES"/>
        </w:rPr>
        <w:t xml:space="preserve">J. </w:t>
      </w:r>
      <w:proofErr w:type="spellStart"/>
      <w:r w:rsidR="00A710E8" w:rsidRPr="000A4B97">
        <w:rPr>
          <w:rFonts w:ascii="Arial" w:hAnsi="Arial" w:cs="Arial"/>
          <w:lang w:val="es-ES"/>
        </w:rPr>
        <w:t>Horovitz</w:t>
      </w:r>
      <w:proofErr w:type="spellEnd"/>
      <w:r w:rsidR="00A710E8" w:rsidRPr="000A4B97">
        <w:rPr>
          <w:rFonts w:ascii="Arial" w:hAnsi="Arial" w:cs="Arial"/>
          <w:lang w:val="es-ES"/>
        </w:rPr>
        <w:t xml:space="preserve">, </w:t>
      </w:r>
      <w:r w:rsidR="00A7308D">
        <w:rPr>
          <w:rFonts w:ascii="Arial" w:hAnsi="Arial" w:cs="Arial"/>
          <w:lang w:val="es-ES"/>
        </w:rPr>
        <w:t xml:space="preserve">E. </w:t>
      </w:r>
      <w:proofErr w:type="spellStart"/>
      <w:r w:rsidR="00A710E8" w:rsidRPr="000A4B97">
        <w:rPr>
          <w:rFonts w:ascii="Arial" w:hAnsi="Arial" w:cs="Arial"/>
          <w:lang w:val="es-ES"/>
        </w:rPr>
        <w:t>Chausson</w:t>
      </w:r>
      <w:proofErr w:type="spellEnd"/>
      <w:r w:rsidR="00A710E8" w:rsidRPr="000A4B97">
        <w:rPr>
          <w:rFonts w:ascii="Arial" w:hAnsi="Arial" w:cs="Arial"/>
          <w:lang w:val="es-ES"/>
        </w:rPr>
        <w:t xml:space="preserve">, </w:t>
      </w:r>
      <w:r w:rsidR="00A7308D">
        <w:rPr>
          <w:rFonts w:ascii="Arial" w:hAnsi="Arial" w:cs="Arial"/>
          <w:lang w:val="es-ES"/>
        </w:rPr>
        <w:t xml:space="preserve">R. </w:t>
      </w:r>
      <w:r w:rsidR="00A710E8" w:rsidRPr="000A4B97">
        <w:rPr>
          <w:rFonts w:ascii="Arial" w:hAnsi="Arial" w:cs="Arial"/>
          <w:lang w:val="es-ES"/>
        </w:rPr>
        <w:t xml:space="preserve">Strauss eta </w:t>
      </w:r>
      <w:r w:rsidR="00A7308D">
        <w:rPr>
          <w:rFonts w:ascii="Arial" w:hAnsi="Arial" w:cs="Arial"/>
          <w:lang w:val="es-ES"/>
        </w:rPr>
        <w:t xml:space="preserve">F. </w:t>
      </w:r>
      <w:r w:rsidR="00A710E8" w:rsidRPr="000A4B97">
        <w:rPr>
          <w:rFonts w:ascii="Arial" w:hAnsi="Arial" w:cs="Arial"/>
          <w:lang w:val="es-ES"/>
        </w:rPr>
        <w:t>Schubert-</w:t>
      </w:r>
      <w:proofErr w:type="spellStart"/>
      <w:r w:rsidR="00A710E8" w:rsidRPr="000A4B97">
        <w:rPr>
          <w:rFonts w:ascii="Arial" w:hAnsi="Arial" w:cs="Arial"/>
          <w:lang w:val="eu-ES"/>
        </w:rPr>
        <w:t>ren</w:t>
      </w:r>
      <w:proofErr w:type="spellEnd"/>
      <w:r w:rsidR="00A710E8" w:rsidRPr="000A4B97">
        <w:rPr>
          <w:rFonts w:ascii="Arial" w:hAnsi="Arial" w:cs="Arial"/>
          <w:lang w:val="eu-ES"/>
        </w:rPr>
        <w:t xml:space="preserve"> </w:t>
      </w:r>
      <w:r w:rsidRPr="000A4B97">
        <w:rPr>
          <w:rFonts w:ascii="Arial" w:hAnsi="Arial" w:cs="Arial"/>
          <w:kern w:val="3"/>
          <w:lang w:val="eu-ES" w:eastAsia="zh-CN"/>
        </w:rPr>
        <w:t>lanak interpretatuko dituzte.</w:t>
      </w:r>
    </w:p>
    <w:p w:rsidR="000766E6" w:rsidRPr="000A4B97" w:rsidRDefault="000766E6" w:rsidP="005F213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lang w:val="eu-ES" w:eastAsia="zh-CN"/>
        </w:rPr>
      </w:pPr>
    </w:p>
    <w:p w:rsidR="00A710E8" w:rsidRPr="000A4B97" w:rsidRDefault="00FA5143" w:rsidP="000A4B9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lang w:val="es-ES"/>
        </w:rPr>
      </w:pPr>
      <w:r w:rsidRPr="000A4B97">
        <w:rPr>
          <w:rFonts w:ascii="Arial" w:hAnsi="Arial" w:cs="Arial"/>
          <w:kern w:val="3"/>
          <w:lang w:val="eu-ES" w:eastAsia="zh-CN"/>
        </w:rPr>
        <w:t>Zikloa</w:t>
      </w:r>
      <w:r w:rsidR="000766E6" w:rsidRPr="000A4B97">
        <w:rPr>
          <w:rFonts w:ascii="Arial" w:hAnsi="Arial" w:cs="Arial"/>
          <w:kern w:val="3"/>
          <w:lang w:val="eu-ES" w:eastAsia="zh-CN"/>
        </w:rPr>
        <w:t>k otsailaren 2</w:t>
      </w:r>
      <w:r w:rsidR="000A4B97" w:rsidRPr="000A4B97">
        <w:rPr>
          <w:rFonts w:ascii="Arial" w:hAnsi="Arial" w:cs="Arial"/>
          <w:kern w:val="3"/>
          <w:lang w:val="eu-ES" w:eastAsia="zh-CN"/>
        </w:rPr>
        <w:t>5e</w:t>
      </w:r>
      <w:r w:rsidR="000766E6" w:rsidRPr="000A4B97">
        <w:rPr>
          <w:rFonts w:ascii="Arial" w:hAnsi="Arial" w:cs="Arial"/>
          <w:kern w:val="3"/>
          <w:lang w:val="eu-ES" w:eastAsia="zh-CN"/>
        </w:rPr>
        <w:t xml:space="preserve">an jarraituko du,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Volna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Hirukotearen</w:t>
      </w:r>
      <w:r w:rsidR="000766E6" w:rsidRPr="000A4B97">
        <w:rPr>
          <w:rFonts w:ascii="Arial" w:hAnsi="Arial" w:cs="Arial"/>
          <w:kern w:val="3"/>
          <w:lang w:val="eu-ES" w:eastAsia="zh-CN"/>
        </w:rPr>
        <w:t xml:space="preserve"> eskutik. Martxoaren </w:t>
      </w:r>
      <w:r w:rsidR="000A4B97" w:rsidRPr="000A4B97">
        <w:rPr>
          <w:rFonts w:ascii="Arial" w:hAnsi="Arial" w:cs="Arial"/>
          <w:kern w:val="3"/>
          <w:lang w:val="eu-ES" w:eastAsia="zh-CN"/>
        </w:rPr>
        <w:t>11</w:t>
      </w:r>
      <w:r w:rsidR="000766E6" w:rsidRPr="000A4B97">
        <w:rPr>
          <w:rFonts w:ascii="Arial" w:hAnsi="Arial" w:cs="Arial"/>
          <w:kern w:val="3"/>
          <w:lang w:val="eu-ES" w:eastAsia="zh-CN"/>
        </w:rPr>
        <w:t xml:space="preserve">n, </w:t>
      </w:r>
      <w:r w:rsidR="000A4B97" w:rsidRPr="000A4B97">
        <w:rPr>
          <w:rFonts w:ascii="Arial" w:hAnsi="Arial" w:cs="Arial"/>
          <w:kern w:val="3"/>
          <w:lang w:val="eu-ES" w:eastAsia="zh-CN"/>
        </w:rPr>
        <w:t xml:space="preserve">Sua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Sax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saxofoi taldea</w:t>
      </w:r>
      <w:r w:rsidR="000766E6" w:rsidRPr="000A4B97">
        <w:rPr>
          <w:rFonts w:ascii="Arial" w:hAnsi="Arial" w:cs="Arial"/>
          <w:kern w:val="3"/>
          <w:lang w:val="eu-ES" w:eastAsia="zh-CN"/>
        </w:rPr>
        <w:t>k parte hartuko du, e</w:t>
      </w:r>
      <w:r w:rsidR="000A4B97" w:rsidRPr="000A4B97">
        <w:rPr>
          <w:rFonts w:ascii="Arial" w:hAnsi="Arial" w:cs="Arial"/>
          <w:kern w:val="3"/>
          <w:lang w:val="eu-ES" w:eastAsia="zh-CN"/>
        </w:rPr>
        <w:t>ta 25ean,</w:t>
      </w:r>
      <w:r w:rsidR="000766E6" w:rsidRPr="000A4B97">
        <w:rPr>
          <w:rFonts w:ascii="Arial" w:hAnsi="Arial" w:cs="Arial"/>
          <w:kern w:val="3"/>
          <w:lang w:val="eu-ES" w:eastAsia="zh-CN"/>
        </w:rPr>
        <w:t xml:space="preserve"> berriz,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Senco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Nur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taldea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k. Apirilaren </w:t>
      </w:r>
      <w:r w:rsidR="000A4B97" w:rsidRPr="000A4B97">
        <w:rPr>
          <w:rFonts w:ascii="Arial" w:hAnsi="Arial" w:cs="Arial"/>
          <w:kern w:val="3"/>
          <w:lang w:val="eu-ES" w:eastAsia="zh-CN"/>
        </w:rPr>
        <w:t>15e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an, </w:t>
      </w:r>
      <w:r w:rsidR="000A4B97" w:rsidRPr="000A4B97">
        <w:rPr>
          <w:rFonts w:ascii="Arial" w:hAnsi="Arial" w:cs="Arial"/>
          <w:kern w:val="3"/>
          <w:lang w:val="eu-ES" w:eastAsia="zh-CN"/>
        </w:rPr>
        <w:t>Jator Boskotearen txanda izango da. Maiatzaren 13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an,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Meraki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soka laukotea</w:t>
      </w:r>
      <w:r w:rsidR="000766E6" w:rsidRPr="000A4B97">
        <w:rPr>
          <w:rFonts w:ascii="Arial" w:hAnsi="Arial" w:cs="Arial"/>
          <w:kern w:val="3"/>
          <w:lang w:val="eu-ES" w:eastAsia="zh-CN"/>
        </w:rPr>
        <w:t xml:space="preserve"> igoko da agertoki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ra, eta </w:t>
      </w:r>
      <w:r w:rsidR="000766E6" w:rsidRPr="000A4B97">
        <w:rPr>
          <w:rFonts w:ascii="Arial" w:hAnsi="Arial" w:cs="Arial"/>
          <w:kern w:val="3"/>
          <w:lang w:val="eu-ES" w:eastAsia="zh-CN"/>
        </w:rPr>
        <w:t>z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ikloa </w:t>
      </w:r>
      <w:r w:rsidR="000A4B97" w:rsidRPr="000A4B97">
        <w:rPr>
          <w:rFonts w:ascii="Arial" w:hAnsi="Arial" w:cs="Arial"/>
          <w:kern w:val="3"/>
          <w:lang w:val="eu-ES" w:eastAsia="zh-CN"/>
        </w:rPr>
        <w:t>maiatza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ren </w:t>
      </w:r>
      <w:r w:rsidR="000A4B97" w:rsidRPr="000A4B97">
        <w:rPr>
          <w:rFonts w:ascii="Arial" w:hAnsi="Arial" w:cs="Arial"/>
          <w:kern w:val="3"/>
          <w:lang w:val="eu-ES" w:eastAsia="zh-CN"/>
        </w:rPr>
        <w:t>27</w:t>
      </w:r>
      <w:r w:rsidR="00A92E1B" w:rsidRPr="000A4B97">
        <w:rPr>
          <w:rFonts w:ascii="Arial" w:hAnsi="Arial" w:cs="Arial"/>
          <w:kern w:val="3"/>
          <w:lang w:val="eu-ES" w:eastAsia="zh-CN"/>
        </w:rPr>
        <w:t xml:space="preserve">an itxiko da </w:t>
      </w:r>
      <w:proofErr w:type="spellStart"/>
      <w:r w:rsidR="000A4B97" w:rsidRPr="000A4B97">
        <w:rPr>
          <w:rFonts w:ascii="Arial" w:hAnsi="Arial" w:cs="Arial"/>
          <w:kern w:val="3"/>
          <w:lang w:val="eu-ES" w:eastAsia="zh-CN"/>
        </w:rPr>
        <w:t>Azul</w:t>
      </w:r>
      <w:proofErr w:type="spellEnd"/>
      <w:r w:rsidR="000A4B97" w:rsidRPr="000A4B97">
        <w:rPr>
          <w:rFonts w:ascii="Arial" w:hAnsi="Arial" w:cs="Arial"/>
          <w:kern w:val="3"/>
          <w:lang w:val="eu-ES" w:eastAsia="zh-CN"/>
        </w:rPr>
        <w:t xml:space="preserve"> Hirukotearen emanaldiarekin</w:t>
      </w:r>
      <w:r w:rsidR="000766E6" w:rsidRPr="000A4B97">
        <w:rPr>
          <w:rFonts w:ascii="Arial" w:hAnsi="Arial" w:cs="Arial"/>
          <w:kern w:val="3"/>
          <w:lang w:val="eu-ES" w:eastAsia="zh-CN"/>
        </w:rPr>
        <w:t>.</w:t>
      </w:r>
      <w:r w:rsidR="000A4B97" w:rsidRPr="000A4B97">
        <w:rPr>
          <w:rFonts w:ascii="Arial" w:hAnsi="Arial" w:cs="Arial"/>
          <w:lang w:val="es-ES"/>
        </w:rPr>
        <w:t xml:space="preserve"> </w:t>
      </w:r>
    </w:p>
    <w:p w:rsidR="000766E6" w:rsidRPr="000A4B97" w:rsidRDefault="000766E6" w:rsidP="00A30E78">
      <w:pPr>
        <w:spacing w:line="276" w:lineRule="auto"/>
        <w:rPr>
          <w:sz w:val="22"/>
          <w:szCs w:val="22"/>
          <w:lang w:val="eu-ES"/>
        </w:rPr>
      </w:pPr>
    </w:p>
    <w:sectPr w:rsidR="000766E6" w:rsidRPr="000A4B97" w:rsidSect="004B2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86" w:left="1418" w:header="709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72" w:rsidRDefault="00236272">
      <w:r>
        <w:separator/>
      </w:r>
    </w:p>
  </w:endnote>
  <w:endnote w:type="continuationSeparator" w:id="0">
    <w:p w:rsidR="00236272" w:rsidRDefault="002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BD" w:rsidRDefault="00D20A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E1" w:rsidRDefault="008E58E1" w:rsidP="008E58E1">
    <w:pPr>
      <w:pStyle w:val="Piedepgina"/>
      <w:pBdr>
        <w:bottom w:val="single" w:sz="12" w:space="0" w:color="auto"/>
      </w:pBdr>
      <w:rPr>
        <w:rFonts w:ascii="Arial" w:hAnsi="Arial" w:cs="Arial"/>
        <w:b/>
        <w:sz w:val="18"/>
        <w:szCs w:val="18"/>
      </w:rPr>
    </w:pPr>
  </w:p>
  <w:p w:rsidR="008E58E1" w:rsidRDefault="008E58E1" w:rsidP="008E58E1">
    <w:pPr>
      <w:pStyle w:val="Piedepgina"/>
      <w:pBdr>
        <w:bottom w:val="single" w:sz="12" w:space="0" w:color="auto"/>
      </w:pBdr>
      <w:rPr>
        <w:rFonts w:ascii="Arial" w:hAnsi="Arial" w:cs="Arial"/>
        <w:b/>
        <w:sz w:val="18"/>
        <w:szCs w:val="18"/>
      </w:rPr>
    </w:pPr>
  </w:p>
  <w:p w:rsidR="008E58E1" w:rsidRPr="00B76E79" w:rsidRDefault="008E58E1" w:rsidP="008E58E1">
    <w:pPr>
      <w:pStyle w:val="Piedepgina"/>
      <w:rPr>
        <w:rFonts w:ascii="Arial" w:hAnsi="Arial" w:cs="Arial"/>
        <w:b/>
        <w:sz w:val="16"/>
        <w:szCs w:val="16"/>
      </w:rPr>
    </w:pPr>
  </w:p>
  <w:p w:rsidR="00D20ABD" w:rsidRPr="009F7AC4" w:rsidRDefault="008C359F" w:rsidP="00D20ABD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9F7AC4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340360</wp:posOffset>
          </wp:positionV>
          <wp:extent cx="260350" cy="234950"/>
          <wp:effectExtent l="0" t="0" r="0" b="0"/>
          <wp:wrapNone/>
          <wp:docPr id="22" name="Imagen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ABD" w:rsidRPr="009F7AC4">
      <w:rPr>
        <w:rFonts w:ascii="Arial" w:hAnsi="Arial" w:cs="Arial"/>
        <w:b/>
        <w:sz w:val="16"/>
        <w:szCs w:val="16"/>
      </w:rPr>
      <w:t>Kutxa Fundazioa</w:t>
    </w:r>
    <w:r w:rsidR="00D20ABD" w:rsidRPr="009F7AC4">
      <w:rPr>
        <w:rFonts w:ascii="Arial" w:hAnsi="Arial" w:cs="Arial"/>
        <w:sz w:val="16"/>
        <w:szCs w:val="16"/>
      </w:rPr>
      <w:t xml:space="preserve"> · Paseo de Mikeletegi, 79 – Torres de Arbide, 20009 Donostia / San Sebastián · </w:t>
    </w:r>
    <w:r w:rsidR="00D20ABD" w:rsidRPr="009F7AC4">
      <w:rPr>
        <w:rFonts w:ascii="Arial" w:hAnsi="Arial" w:cs="Arial"/>
        <w:b/>
        <w:sz w:val="16"/>
        <w:szCs w:val="16"/>
      </w:rPr>
      <w:t>T.</w:t>
    </w:r>
    <w:r w:rsidR="00D20ABD" w:rsidRPr="009F7AC4">
      <w:rPr>
        <w:rFonts w:ascii="Arial" w:hAnsi="Arial" w:cs="Arial"/>
        <w:sz w:val="16"/>
        <w:szCs w:val="16"/>
      </w:rPr>
      <w:t xml:space="preserve"> 943 251 900 </w:t>
    </w:r>
    <w:r w:rsidR="00D20ABD" w:rsidRPr="009F7AC4">
      <w:rPr>
        <w:rFonts w:ascii="Arial" w:hAnsi="Arial" w:cs="Arial"/>
        <w:sz w:val="16"/>
        <w:szCs w:val="16"/>
      </w:rPr>
      <w:tab/>
      <w:t xml:space="preserve">                             </w:t>
    </w:r>
    <w:r w:rsidR="00D20ABD" w:rsidRPr="009F7AC4">
      <w:rPr>
        <w:rFonts w:ascii="Arial" w:hAnsi="Arial" w:cs="Arial"/>
        <w:b/>
        <w:sz w:val="16"/>
        <w:szCs w:val="16"/>
      </w:rPr>
      <w:t>E.</w:t>
    </w:r>
    <w:r w:rsidR="00D20ABD" w:rsidRPr="009F7AC4">
      <w:rPr>
        <w:rFonts w:ascii="Arial" w:hAnsi="Arial" w:cs="Arial"/>
        <w:sz w:val="16"/>
        <w:szCs w:val="16"/>
      </w:rPr>
      <w:t xml:space="preserve"> kutxa@kutxa.eus · </w:t>
    </w:r>
    <w:r w:rsidR="00D20ABD" w:rsidRPr="009F7AC4">
      <w:rPr>
        <w:rFonts w:ascii="Arial" w:hAnsi="Arial" w:cs="Arial"/>
        <w:b/>
        <w:sz w:val="16"/>
        <w:szCs w:val="16"/>
      </w:rPr>
      <w:t>www</w:t>
    </w:r>
    <w:r w:rsidR="00D20ABD" w:rsidRPr="009F7AC4">
      <w:rPr>
        <w:rFonts w:ascii="Arial" w:hAnsi="Arial" w:cs="Arial"/>
        <w:sz w:val="16"/>
        <w:szCs w:val="16"/>
      </w:rPr>
      <w:t>.</w:t>
    </w:r>
    <w:r w:rsidR="00D20ABD" w:rsidRPr="009F7AC4">
      <w:rPr>
        <w:rFonts w:ascii="Arial" w:hAnsi="Arial" w:cs="Arial"/>
        <w:b/>
        <w:sz w:val="16"/>
        <w:szCs w:val="16"/>
      </w:rPr>
      <w:t>kutxa.eus</w:t>
    </w:r>
    <w:r w:rsidR="00D20ABD" w:rsidRPr="009F7AC4">
      <w:rPr>
        <w:rFonts w:ascii="Arial" w:hAnsi="Arial" w:cs="Arial"/>
        <w:b/>
        <w:sz w:val="16"/>
        <w:szCs w:val="16"/>
      </w:rPr>
      <w:br/>
    </w:r>
  </w:p>
  <w:p w:rsidR="001C4809" w:rsidRDefault="00D20ABD" w:rsidP="00D20ABD">
    <w:pPr>
      <w:tabs>
        <w:tab w:val="center" w:pos="4535"/>
        <w:tab w:val="left" w:pos="5460"/>
      </w:tabs>
      <w:rPr>
        <w:rFonts w:ascii="Arial" w:hAnsi="Arial" w:cs="Arial"/>
        <w:b/>
        <w:sz w:val="16"/>
        <w:szCs w:val="16"/>
      </w:rPr>
    </w:pPr>
    <w:r w:rsidRPr="009F7AC4">
      <w:rPr>
        <w:rFonts w:ascii="Arial" w:hAnsi="Arial" w:cs="Arial"/>
        <w:b/>
        <w:sz w:val="16"/>
        <w:szCs w:val="16"/>
      </w:rPr>
      <w:tab/>
    </w:r>
    <w:r w:rsidR="008C359F" w:rsidRPr="009F7AC4">
      <w:rPr>
        <w:rFonts w:ascii="Arial" w:hAnsi="Arial" w:cs="Arial"/>
        <w:b/>
        <w:noProof/>
        <w:color w:val="0000FF"/>
        <w:sz w:val="16"/>
        <w:szCs w:val="16"/>
        <w:lang w:val="es-ES" w:eastAsia="es-ES"/>
      </w:rPr>
      <w:drawing>
        <wp:inline distT="0" distB="0" distL="0" distR="0">
          <wp:extent cx="219075" cy="219075"/>
          <wp:effectExtent l="0" t="0" r="0" b="0"/>
          <wp:docPr id="3" name="Imagen 26" descr="http://siesoluciones.com/tickets/imagesnewsletter/MMSS-FB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http://siesoluciones.com/tickets/imagesnewsletter/MMSS-FB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AC4">
      <w:rPr>
        <w:rFonts w:ascii="Arial" w:hAnsi="Arial" w:cs="Arial"/>
        <w:b/>
        <w:sz w:val="16"/>
        <w:szCs w:val="16"/>
      </w:rPr>
      <w:t xml:space="preserve">  </w:t>
    </w:r>
    <w:r w:rsidR="008C359F" w:rsidRPr="009F7AC4">
      <w:rPr>
        <w:rFonts w:ascii="Arial" w:hAnsi="Arial" w:cs="Arial"/>
        <w:b/>
        <w:noProof/>
        <w:color w:val="0000FF"/>
        <w:sz w:val="16"/>
        <w:szCs w:val="16"/>
        <w:lang w:val="es-ES" w:eastAsia="es-ES"/>
      </w:rPr>
      <w:drawing>
        <wp:inline distT="0" distB="0" distL="0" distR="0">
          <wp:extent cx="219075" cy="219075"/>
          <wp:effectExtent l="0" t="0" r="0" b="0"/>
          <wp:docPr id="4" name="Imagen 27" descr="http://siesoluciones.com/tickets/imagesnewsletter/MMSS-VIMEO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siesoluciones.com/tickets/imagesnewsletter/MMSS-VIMEO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AC4">
      <w:rPr>
        <w:rFonts w:ascii="Arial" w:hAnsi="Arial" w:cs="Arial"/>
        <w:b/>
        <w:sz w:val="16"/>
        <w:szCs w:val="16"/>
      </w:rPr>
      <w:t xml:space="preserve">  </w:t>
    </w:r>
    <w:hyperlink r:id="rId7" w:history="1"/>
  </w:p>
  <w:p w:rsidR="00D20ABD" w:rsidRPr="00262254" w:rsidRDefault="00D20ABD" w:rsidP="00D20ABD">
    <w:pPr>
      <w:tabs>
        <w:tab w:val="center" w:pos="4535"/>
        <w:tab w:val="left" w:pos="54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29" w:rsidRDefault="006B2829" w:rsidP="00C97AF1">
    <w:pPr>
      <w:pStyle w:val="Piedepgina"/>
      <w:pBdr>
        <w:bottom w:val="single" w:sz="12" w:space="0" w:color="auto"/>
      </w:pBdr>
      <w:rPr>
        <w:rFonts w:ascii="Arial" w:hAnsi="Arial" w:cs="Arial"/>
        <w:b/>
        <w:sz w:val="18"/>
        <w:szCs w:val="18"/>
      </w:rPr>
    </w:pPr>
  </w:p>
  <w:p w:rsidR="00C97AF1" w:rsidRDefault="00C97AF1" w:rsidP="00C97AF1">
    <w:pPr>
      <w:pStyle w:val="Piedepgina"/>
      <w:pBdr>
        <w:bottom w:val="single" w:sz="12" w:space="0" w:color="auto"/>
      </w:pBdr>
      <w:rPr>
        <w:rFonts w:ascii="Arial" w:hAnsi="Arial" w:cs="Arial"/>
        <w:b/>
        <w:sz w:val="18"/>
        <w:szCs w:val="18"/>
      </w:rPr>
    </w:pPr>
  </w:p>
  <w:p w:rsidR="0052172F" w:rsidRPr="009F7AC4" w:rsidRDefault="0052172F" w:rsidP="00C97AF1">
    <w:pPr>
      <w:pStyle w:val="Piedepgina"/>
      <w:rPr>
        <w:rFonts w:ascii="Arial" w:hAnsi="Arial" w:cs="Arial"/>
        <w:b/>
        <w:sz w:val="16"/>
        <w:szCs w:val="16"/>
      </w:rPr>
    </w:pPr>
  </w:p>
  <w:p w:rsidR="00920D4B" w:rsidRPr="009F7AC4" w:rsidRDefault="008C359F" w:rsidP="00920D4B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9F7AC4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340360</wp:posOffset>
          </wp:positionV>
          <wp:extent cx="260350" cy="234950"/>
          <wp:effectExtent l="0" t="0" r="0" b="0"/>
          <wp:wrapNone/>
          <wp:docPr id="21" name="Imagen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D4B" w:rsidRPr="009F7AC4">
      <w:rPr>
        <w:rFonts w:ascii="Arial" w:hAnsi="Arial" w:cs="Arial"/>
        <w:b/>
        <w:sz w:val="16"/>
        <w:szCs w:val="16"/>
      </w:rPr>
      <w:t>Kutxa Fundazioa</w:t>
    </w:r>
    <w:r w:rsidR="00EB68C9">
      <w:rPr>
        <w:rFonts w:ascii="Arial" w:hAnsi="Arial" w:cs="Arial"/>
        <w:sz w:val="16"/>
        <w:szCs w:val="16"/>
      </w:rPr>
      <w:t xml:space="preserve"> · </w:t>
    </w:r>
    <w:r w:rsidR="00920D4B" w:rsidRPr="009F7AC4">
      <w:rPr>
        <w:rFonts w:ascii="Arial" w:hAnsi="Arial" w:cs="Arial"/>
        <w:sz w:val="16"/>
        <w:szCs w:val="16"/>
      </w:rPr>
      <w:t>Mikeletegi</w:t>
    </w:r>
    <w:r w:rsidR="00EB68C9">
      <w:rPr>
        <w:rFonts w:ascii="Arial" w:hAnsi="Arial" w:cs="Arial"/>
        <w:sz w:val="16"/>
        <w:szCs w:val="16"/>
      </w:rPr>
      <w:t xml:space="preserve"> Pasealekua</w:t>
    </w:r>
    <w:r w:rsidR="00920D4B" w:rsidRPr="009F7AC4">
      <w:rPr>
        <w:rFonts w:ascii="Arial" w:hAnsi="Arial" w:cs="Arial"/>
        <w:sz w:val="16"/>
        <w:szCs w:val="16"/>
      </w:rPr>
      <w:t xml:space="preserve">, 79 – </w:t>
    </w:r>
    <w:r w:rsidR="00EB68C9">
      <w:rPr>
        <w:rFonts w:ascii="Arial" w:hAnsi="Arial" w:cs="Arial"/>
        <w:sz w:val="16"/>
        <w:szCs w:val="16"/>
      </w:rPr>
      <w:t>Arbide Dorreak</w:t>
    </w:r>
    <w:r w:rsidR="00920D4B" w:rsidRPr="009F7AC4">
      <w:rPr>
        <w:rFonts w:ascii="Arial" w:hAnsi="Arial" w:cs="Arial"/>
        <w:sz w:val="16"/>
        <w:szCs w:val="16"/>
      </w:rPr>
      <w:t xml:space="preserve">, 20009 Donostia / San Sebastián · </w:t>
    </w:r>
    <w:r w:rsidR="00920D4B" w:rsidRPr="009F7AC4">
      <w:rPr>
        <w:rFonts w:ascii="Arial" w:hAnsi="Arial" w:cs="Arial"/>
        <w:b/>
        <w:sz w:val="16"/>
        <w:szCs w:val="16"/>
      </w:rPr>
      <w:t>T.</w:t>
    </w:r>
    <w:r w:rsidR="00920D4B" w:rsidRPr="009F7AC4">
      <w:rPr>
        <w:rFonts w:ascii="Arial" w:hAnsi="Arial" w:cs="Arial"/>
        <w:sz w:val="16"/>
        <w:szCs w:val="16"/>
      </w:rPr>
      <w:t xml:space="preserve"> 943 251 900 </w:t>
    </w:r>
    <w:r w:rsidR="00920D4B" w:rsidRPr="009F7AC4">
      <w:rPr>
        <w:rFonts w:ascii="Arial" w:hAnsi="Arial" w:cs="Arial"/>
        <w:sz w:val="16"/>
        <w:szCs w:val="16"/>
      </w:rPr>
      <w:tab/>
      <w:t xml:space="preserve">                             </w:t>
    </w:r>
    <w:r w:rsidR="00920D4B" w:rsidRPr="009F7AC4">
      <w:rPr>
        <w:rFonts w:ascii="Arial" w:hAnsi="Arial" w:cs="Arial"/>
        <w:b/>
        <w:sz w:val="16"/>
        <w:szCs w:val="16"/>
      </w:rPr>
      <w:t>E.</w:t>
    </w:r>
    <w:r w:rsidR="00920D4B" w:rsidRPr="009F7AC4">
      <w:rPr>
        <w:rFonts w:ascii="Arial" w:hAnsi="Arial" w:cs="Arial"/>
        <w:sz w:val="16"/>
        <w:szCs w:val="16"/>
      </w:rPr>
      <w:t xml:space="preserve"> kutxa@kutxa.eus · </w:t>
    </w:r>
    <w:r w:rsidR="00920D4B" w:rsidRPr="009F7AC4">
      <w:rPr>
        <w:rFonts w:ascii="Arial" w:hAnsi="Arial" w:cs="Arial"/>
        <w:b/>
        <w:sz w:val="16"/>
        <w:szCs w:val="16"/>
      </w:rPr>
      <w:t>www</w:t>
    </w:r>
    <w:r w:rsidR="00920D4B" w:rsidRPr="009F7AC4">
      <w:rPr>
        <w:rFonts w:ascii="Arial" w:hAnsi="Arial" w:cs="Arial"/>
        <w:sz w:val="16"/>
        <w:szCs w:val="16"/>
      </w:rPr>
      <w:t>.</w:t>
    </w:r>
    <w:r w:rsidR="00920D4B" w:rsidRPr="009F7AC4">
      <w:rPr>
        <w:rFonts w:ascii="Arial" w:hAnsi="Arial" w:cs="Arial"/>
        <w:b/>
        <w:sz w:val="16"/>
        <w:szCs w:val="16"/>
      </w:rPr>
      <w:t>kutxa.eus</w:t>
    </w:r>
    <w:r w:rsidR="00920D4B" w:rsidRPr="009F7AC4">
      <w:rPr>
        <w:rFonts w:ascii="Arial" w:hAnsi="Arial" w:cs="Arial"/>
        <w:b/>
        <w:sz w:val="16"/>
        <w:szCs w:val="16"/>
      </w:rPr>
      <w:br/>
    </w:r>
  </w:p>
  <w:p w:rsidR="00920D4B" w:rsidRPr="009F7AC4" w:rsidRDefault="00920D4B" w:rsidP="00920D4B">
    <w:pPr>
      <w:tabs>
        <w:tab w:val="center" w:pos="4535"/>
        <w:tab w:val="left" w:pos="5460"/>
      </w:tabs>
      <w:rPr>
        <w:rFonts w:ascii="Arial" w:hAnsi="Arial" w:cs="Arial"/>
        <w:b/>
        <w:sz w:val="16"/>
        <w:szCs w:val="16"/>
      </w:rPr>
    </w:pPr>
    <w:r w:rsidRPr="009F7AC4">
      <w:rPr>
        <w:rFonts w:ascii="Arial" w:hAnsi="Arial" w:cs="Arial"/>
        <w:b/>
        <w:sz w:val="16"/>
        <w:szCs w:val="16"/>
      </w:rPr>
      <w:tab/>
    </w:r>
    <w:r w:rsidR="008C359F" w:rsidRPr="009F7AC4">
      <w:rPr>
        <w:rFonts w:ascii="Arial" w:hAnsi="Arial" w:cs="Arial"/>
        <w:b/>
        <w:noProof/>
        <w:color w:val="0000FF"/>
        <w:sz w:val="16"/>
        <w:szCs w:val="16"/>
        <w:lang w:val="es-ES" w:eastAsia="es-ES"/>
      </w:rPr>
      <w:drawing>
        <wp:inline distT="0" distB="0" distL="0" distR="0">
          <wp:extent cx="219075" cy="219075"/>
          <wp:effectExtent l="0" t="0" r="0" b="0"/>
          <wp:docPr id="1" name="Imagen 26" descr="http://siesoluciones.com/tickets/imagesnewsletter/MMSS-FB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http://siesoluciones.com/tickets/imagesnewsletter/MMSS-FB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AC4">
      <w:rPr>
        <w:rFonts w:ascii="Arial" w:hAnsi="Arial" w:cs="Arial"/>
        <w:b/>
        <w:sz w:val="16"/>
        <w:szCs w:val="16"/>
      </w:rPr>
      <w:t xml:space="preserve">  </w:t>
    </w:r>
    <w:r w:rsidR="008C359F" w:rsidRPr="009F7AC4">
      <w:rPr>
        <w:rFonts w:ascii="Arial" w:hAnsi="Arial" w:cs="Arial"/>
        <w:b/>
        <w:noProof/>
        <w:color w:val="0000FF"/>
        <w:sz w:val="16"/>
        <w:szCs w:val="16"/>
        <w:lang w:val="es-ES" w:eastAsia="es-ES"/>
      </w:rPr>
      <w:drawing>
        <wp:inline distT="0" distB="0" distL="0" distR="0">
          <wp:extent cx="219075" cy="219075"/>
          <wp:effectExtent l="0" t="0" r="0" b="0"/>
          <wp:docPr id="2" name="Imagen 27" descr="http://siesoluciones.com/tickets/imagesnewsletter/MMSS-VIMEO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siesoluciones.com/tickets/imagesnewsletter/MMSS-VIMEO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AC4">
      <w:rPr>
        <w:rFonts w:ascii="Arial" w:hAnsi="Arial" w:cs="Arial"/>
        <w:b/>
        <w:sz w:val="16"/>
        <w:szCs w:val="16"/>
      </w:rPr>
      <w:t xml:space="preserve">  </w:t>
    </w:r>
    <w:hyperlink r:id="rId7" w:history="1"/>
  </w:p>
  <w:p w:rsidR="00C97AF1" w:rsidRPr="009F7AC4" w:rsidRDefault="00C97AF1" w:rsidP="009F7AC4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72" w:rsidRDefault="00236272">
      <w:r>
        <w:separator/>
      </w:r>
    </w:p>
  </w:footnote>
  <w:footnote w:type="continuationSeparator" w:id="0">
    <w:p w:rsidR="00236272" w:rsidRDefault="0023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BD" w:rsidRDefault="00D20A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E1" w:rsidRDefault="008C359F" w:rsidP="008E58E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-181610</wp:posOffset>
          </wp:positionV>
          <wp:extent cx="1861185" cy="648335"/>
          <wp:effectExtent l="0" t="0" r="0" b="0"/>
          <wp:wrapNone/>
          <wp:docPr id="20" name="Imagen 20" descr="Kutxa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utxa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8E1" w:rsidRDefault="008E58E1" w:rsidP="008E58E1">
    <w:pPr>
      <w:pStyle w:val="Encabezado"/>
    </w:pPr>
  </w:p>
  <w:p w:rsidR="008E58E1" w:rsidRDefault="008E58E1" w:rsidP="008E58E1">
    <w:pPr>
      <w:pStyle w:val="Encabezado"/>
      <w:pBdr>
        <w:bottom w:val="single" w:sz="12" w:space="12" w:color="auto"/>
      </w:pBdr>
    </w:pPr>
  </w:p>
  <w:p w:rsidR="001C4809" w:rsidRDefault="001C4809" w:rsidP="00D80958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09" w:rsidRDefault="008C359F" w:rsidP="00E23E85">
    <w:pPr>
      <w:pStyle w:val="Encabezado"/>
      <w:tabs>
        <w:tab w:val="clear" w:pos="4252"/>
        <w:tab w:val="clear" w:pos="8504"/>
        <w:tab w:val="left" w:pos="3627"/>
        <w:tab w:val="left" w:pos="6813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-181610</wp:posOffset>
          </wp:positionV>
          <wp:extent cx="1861185" cy="648335"/>
          <wp:effectExtent l="0" t="0" r="0" b="0"/>
          <wp:wrapNone/>
          <wp:docPr id="19" name="Imagen 19" descr="Kutxa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utxa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809" w:rsidRDefault="001C4809">
    <w:pPr>
      <w:pStyle w:val="Encabezado"/>
    </w:pPr>
  </w:p>
  <w:p w:rsidR="001C4809" w:rsidRDefault="001C4809" w:rsidP="0052172F">
    <w:pPr>
      <w:pStyle w:val="Encabezado"/>
      <w:pBdr>
        <w:bottom w:val="single" w:sz="12" w:space="12" w:color="auto"/>
      </w:pBdr>
    </w:pPr>
  </w:p>
  <w:p w:rsidR="0052172F" w:rsidRPr="00C97AF1" w:rsidRDefault="0052172F">
    <w:pPr>
      <w:pStyle w:val="Encabezado"/>
      <w:rPr>
        <w:sz w:val="16"/>
        <w:szCs w:val="16"/>
      </w:rPr>
    </w:pPr>
  </w:p>
  <w:p w:rsidR="001C4809" w:rsidRPr="008F2863" w:rsidRDefault="00CA7863">
    <w:pPr>
      <w:pStyle w:val="Encabezado"/>
      <w:pBdr>
        <w:bottom w:val="single" w:sz="12" w:space="1" w:color="auto"/>
      </w:pBdr>
      <w:rPr>
        <w:rFonts w:ascii="Arial" w:hAnsi="Arial" w:cs="Arial"/>
      </w:rPr>
    </w:pPr>
    <w:r w:rsidRPr="008F2863">
      <w:rPr>
        <w:rFonts w:ascii="Arial" w:hAnsi="Arial" w:cs="Arial"/>
      </w:rPr>
      <w:t xml:space="preserve">Prentsa oharra </w:t>
    </w:r>
  </w:p>
  <w:p w:rsidR="0052172F" w:rsidRPr="00C97AF1" w:rsidRDefault="0052172F">
    <w:pPr>
      <w:pStyle w:val="Encabezado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:rsidR="0052172F" w:rsidRDefault="005217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A1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4E8E"/>
    <w:multiLevelType w:val="hybridMultilevel"/>
    <w:tmpl w:val="B2C82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E6782"/>
    <w:multiLevelType w:val="hybridMultilevel"/>
    <w:tmpl w:val="15CA6CB8"/>
    <w:lvl w:ilvl="0" w:tplc="59FEE4F4"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D287B"/>
    <w:multiLevelType w:val="hybridMultilevel"/>
    <w:tmpl w:val="616029EC"/>
    <w:lvl w:ilvl="0" w:tplc="7798A682"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193AA4"/>
    <w:multiLevelType w:val="hybridMultilevel"/>
    <w:tmpl w:val="56767206"/>
    <w:lvl w:ilvl="0" w:tplc="1CBA6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1F25"/>
    <w:multiLevelType w:val="hybridMultilevel"/>
    <w:tmpl w:val="1C3C844E"/>
    <w:lvl w:ilvl="0" w:tplc="6936AF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32C4"/>
    <w:multiLevelType w:val="hybridMultilevel"/>
    <w:tmpl w:val="AA2C0722"/>
    <w:lvl w:ilvl="0" w:tplc="C90432C8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735B"/>
    <w:multiLevelType w:val="hybridMultilevel"/>
    <w:tmpl w:val="79B823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43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B265E"/>
    <w:multiLevelType w:val="multilevel"/>
    <w:tmpl w:val="955EC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0E"/>
    <w:rsid w:val="000069B6"/>
    <w:rsid w:val="00025197"/>
    <w:rsid w:val="0002795F"/>
    <w:rsid w:val="00055244"/>
    <w:rsid w:val="00060EA7"/>
    <w:rsid w:val="00065A20"/>
    <w:rsid w:val="000719E7"/>
    <w:rsid w:val="000766E6"/>
    <w:rsid w:val="000A4B97"/>
    <w:rsid w:val="000A710B"/>
    <w:rsid w:val="000C22B2"/>
    <w:rsid w:val="000D5F4D"/>
    <w:rsid w:val="0010052B"/>
    <w:rsid w:val="00102F1A"/>
    <w:rsid w:val="001505A5"/>
    <w:rsid w:val="00162C4E"/>
    <w:rsid w:val="00165935"/>
    <w:rsid w:val="00172676"/>
    <w:rsid w:val="0017376C"/>
    <w:rsid w:val="00177186"/>
    <w:rsid w:val="001771EF"/>
    <w:rsid w:val="001C4809"/>
    <w:rsid w:val="002141EB"/>
    <w:rsid w:val="00223233"/>
    <w:rsid w:val="00236272"/>
    <w:rsid w:val="00295801"/>
    <w:rsid w:val="00297AF8"/>
    <w:rsid w:val="002B6C96"/>
    <w:rsid w:val="002D2996"/>
    <w:rsid w:val="002E05A4"/>
    <w:rsid w:val="002E1E8D"/>
    <w:rsid w:val="002F4394"/>
    <w:rsid w:val="002F7219"/>
    <w:rsid w:val="0035488E"/>
    <w:rsid w:val="00356F31"/>
    <w:rsid w:val="00367080"/>
    <w:rsid w:val="00377287"/>
    <w:rsid w:val="003D34AE"/>
    <w:rsid w:val="003E1315"/>
    <w:rsid w:val="00403A62"/>
    <w:rsid w:val="00411656"/>
    <w:rsid w:val="004140C8"/>
    <w:rsid w:val="004459AA"/>
    <w:rsid w:val="004534F0"/>
    <w:rsid w:val="00456B0E"/>
    <w:rsid w:val="00483801"/>
    <w:rsid w:val="00496CF1"/>
    <w:rsid w:val="004A2155"/>
    <w:rsid w:val="004B2979"/>
    <w:rsid w:val="004C487E"/>
    <w:rsid w:val="004C60CC"/>
    <w:rsid w:val="005128E2"/>
    <w:rsid w:val="0052172F"/>
    <w:rsid w:val="005607C5"/>
    <w:rsid w:val="00567DB3"/>
    <w:rsid w:val="00581ADF"/>
    <w:rsid w:val="005834F5"/>
    <w:rsid w:val="005A2F17"/>
    <w:rsid w:val="005A3273"/>
    <w:rsid w:val="005A650E"/>
    <w:rsid w:val="005B690E"/>
    <w:rsid w:val="005C198B"/>
    <w:rsid w:val="005C712E"/>
    <w:rsid w:val="005F2133"/>
    <w:rsid w:val="00601713"/>
    <w:rsid w:val="00617B22"/>
    <w:rsid w:val="0062186D"/>
    <w:rsid w:val="00623D5E"/>
    <w:rsid w:val="00635BE5"/>
    <w:rsid w:val="00640C48"/>
    <w:rsid w:val="00651A07"/>
    <w:rsid w:val="00671E7E"/>
    <w:rsid w:val="00684152"/>
    <w:rsid w:val="006B2829"/>
    <w:rsid w:val="006C0F42"/>
    <w:rsid w:val="006E7B96"/>
    <w:rsid w:val="006F1773"/>
    <w:rsid w:val="007006D0"/>
    <w:rsid w:val="00706465"/>
    <w:rsid w:val="007227D1"/>
    <w:rsid w:val="007271CB"/>
    <w:rsid w:val="007315D0"/>
    <w:rsid w:val="00731D4A"/>
    <w:rsid w:val="00743B5B"/>
    <w:rsid w:val="00781033"/>
    <w:rsid w:val="00781084"/>
    <w:rsid w:val="00787B20"/>
    <w:rsid w:val="007A1F4D"/>
    <w:rsid w:val="007A76B3"/>
    <w:rsid w:val="007A76FB"/>
    <w:rsid w:val="007B0531"/>
    <w:rsid w:val="007B1301"/>
    <w:rsid w:val="007D516E"/>
    <w:rsid w:val="007E1B91"/>
    <w:rsid w:val="007E6FD3"/>
    <w:rsid w:val="007F2CB0"/>
    <w:rsid w:val="007F33A1"/>
    <w:rsid w:val="007F522A"/>
    <w:rsid w:val="00815181"/>
    <w:rsid w:val="00845882"/>
    <w:rsid w:val="0084637A"/>
    <w:rsid w:val="008727C8"/>
    <w:rsid w:val="008A178D"/>
    <w:rsid w:val="008B2C52"/>
    <w:rsid w:val="008B5145"/>
    <w:rsid w:val="008C359F"/>
    <w:rsid w:val="008C3CA0"/>
    <w:rsid w:val="008E5418"/>
    <w:rsid w:val="008E58E1"/>
    <w:rsid w:val="008E6A3E"/>
    <w:rsid w:val="008F2863"/>
    <w:rsid w:val="00920D4B"/>
    <w:rsid w:val="00927899"/>
    <w:rsid w:val="00930C46"/>
    <w:rsid w:val="009321FA"/>
    <w:rsid w:val="009654F7"/>
    <w:rsid w:val="00982BE6"/>
    <w:rsid w:val="00996CE8"/>
    <w:rsid w:val="009A179F"/>
    <w:rsid w:val="009A5073"/>
    <w:rsid w:val="009C201A"/>
    <w:rsid w:val="009F7AC4"/>
    <w:rsid w:val="00A22E8D"/>
    <w:rsid w:val="00A236EF"/>
    <w:rsid w:val="00A30E78"/>
    <w:rsid w:val="00A44B7F"/>
    <w:rsid w:val="00A46A7E"/>
    <w:rsid w:val="00A710E8"/>
    <w:rsid w:val="00A7308D"/>
    <w:rsid w:val="00A745C8"/>
    <w:rsid w:val="00A8280C"/>
    <w:rsid w:val="00A92E1B"/>
    <w:rsid w:val="00A959BD"/>
    <w:rsid w:val="00A969FD"/>
    <w:rsid w:val="00AA2651"/>
    <w:rsid w:val="00AB08F1"/>
    <w:rsid w:val="00AB1F7A"/>
    <w:rsid w:val="00AC09D7"/>
    <w:rsid w:val="00AF035C"/>
    <w:rsid w:val="00AF6637"/>
    <w:rsid w:val="00AF666A"/>
    <w:rsid w:val="00B077CB"/>
    <w:rsid w:val="00B077E0"/>
    <w:rsid w:val="00B24490"/>
    <w:rsid w:val="00B66DF9"/>
    <w:rsid w:val="00B76E79"/>
    <w:rsid w:val="00B86C22"/>
    <w:rsid w:val="00BA3578"/>
    <w:rsid w:val="00BD5751"/>
    <w:rsid w:val="00BF2177"/>
    <w:rsid w:val="00BF299C"/>
    <w:rsid w:val="00C038CB"/>
    <w:rsid w:val="00C10F43"/>
    <w:rsid w:val="00C164FF"/>
    <w:rsid w:val="00C46AD6"/>
    <w:rsid w:val="00C648AB"/>
    <w:rsid w:val="00C701AB"/>
    <w:rsid w:val="00C83234"/>
    <w:rsid w:val="00C843A4"/>
    <w:rsid w:val="00C94192"/>
    <w:rsid w:val="00C97AF1"/>
    <w:rsid w:val="00CA7863"/>
    <w:rsid w:val="00CE7C15"/>
    <w:rsid w:val="00D142B5"/>
    <w:rsid w:val="00D20ABD"/>
    <w:rsid w:val="00D25E42"/>
    <w:rsid w:val="00D33C13"/>
    <w:rsid w:val="00D562A2"/>
    <w:rsid w:val="00D80958"/>
    <w:rsid w:val="00DA0FB9"/>
    <w:rsid w:val="00DA1EC6"/>
    <w:rsid w:val="00DA327C"/>
    <w:rsid w:val="00DD030C"/>
    <w:rsid w:val="00DE1CE5"/>
    <w:rsid w:val="00E07D7D"/>
    <w:rsid w:val="00E23E85"/>
    <w:rsid w:val="00E27894"/>
    <w:rsid w:val="00E64FEB"/>
    <w:rsid w:val="00E67265"/>
    <w:rsid w:val="00E70764"/>
    <w:rsid w:val="00E73D22"/>
    <w:rsid w:val="00E96A2B"/>
    <w:rsid w:val="00EB68C9"/>
    <w:rsid w:val="00EC0F18"/>
    <w:rsid w:val="00EC234C"/>
    <w:rsid w:val="00EF5CC9"/>
    <w:rsid w:val="00F36E1F"/>
    <w:rsid w:val="00F51D11"/>
    <w:rsid w:val="00F55531"/>
    <w:rsid w:val="00F56C38"/>
    <w:rsid w:val="00FA5143"/>
    <w:rsid w:val="00FC346F"/>
    <w:rsid w:val="00FD2AE9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BD3712A"/>
  <w15:chartTrackingRefBased/>
  <w15:docId w15:val="{FD8155D6-403E-420A-9F5F-1A918DE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sid w:val="00E821B0"/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CE7C1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62254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62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2254"/>
    <w:rPr>
      <w:sz w:val="24"/>
    </w:rPr>
  </w:style>
  <w:style w:type="paragraph" w:customStyle="1" w:styleId="Sombreadovistoso-nfasis31">
    <w:name w:val="Sombreado vistoso - Énfasis 31"/>
    <w:basedOn w:val="Normal"/>
    <w:uiPriority w:val="34"/>
    <w:qFormat/>
    <w:rsid w:val="00B24490"/>
    <w:pPr>
      <w:ind w:left="708"/>
    </w:pPr>
  </w:style>
  <w:style w:type="character" w:styleId="Hipervnculo">
    <w:name w:val="Hyperlink"/>
    <w:rsid w:val="00B24490"/>
    <w:rPr>
      <w:color w:val="0000FF"/>
      <w:u w:val="single"/>
    </w:rPr>
  </w:style>
  <w:style w:type="character" w:styleId="Textoennegrita">
    <w:name w:val="Strong"/>
    <w:uiPriority w:val="22"/>
    <w:qFormat/>
    <w:rsid w:val="00B24490"/>
    <w:rPr>
      <w:b/>
      <w:bCs/>
    </w:rPr>
  </w:style>
  <w:style w:type="paragraph" w:styleId="NormalWeb">
    <w:name w:val="Normal (Web)"/>
    <w:basedOn w:val="Normal"/>
    <w:uiPriority w:val="99"/>
    <w:unhideWhenUsed/>
    <w:rsid w:val="00CE7C15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3Car">
    <w:name w:val="Título 3 Car"/>
    <w:link w:val="Ttulo3"/>
    <w:uiPriority w:val="9"/>
    <w:rsid w:val="00CE7C15"/>
    <w:rPr>
      <w:rFonts w:ascii="Times New Roman" w:eastAsia="Times New Roman" w:hAnsi="Times New Roman"/>
      <w:b/>
      <w:bCs/>
      <w:color w:val="000000"/>
      <w:sz w:val="27"/>
      <w:szCs w:val="27"/>
    </w:rPr>
  </w:style>
  <w:style w:type="paragraph" w:styleId="Textoindependiente">
    <w:name w:val="Body Text"/>
    <w:basedOn w:val="Normal"/>
    <w:semiHidden/>
    <w:rsid w:val="0017267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w4winMark">
    <w:name w:val="tw4winMark"/>
    <w:rsid w:val="00DA1EC6"/>
    <w:rPr>
      <w:rFonts w:ascii="Courier New" w:eastAsia="Times New Roman" w:hAnsi="Courier New" w:cs="Courier New"/>
      <w:b w:val="0"/>
      <w:i w:val="0"/>
      <w:dstrike w:val="0"/>
      <w:noProof/>
      <w:vanish/>
      <w:color w:val="800080"/>
      <w:sz w:val="22"/>
      <w:u w:val="single"/>
      <w:effect w:val="none"/>
      <w:vertAlign w:val="subscript"/>
      <w:lang w:eastAsia="es-ES"/>
    </w:rPr>
  </w:style>
  <w:style w:type="paragraph" w:customStyle="1" w:styleId="NoSpacing1">
    <w:name w:val="No Spacing1"/>
    <w:rsid w:val="00623D5E"/>
    <w:rPr>
      <w:rFonts w:ascii="Calibri" w:eastAsia="Times New Roman" w:hAnsi="Calibri"/>
      <w:sz w:val="22"/>
      <w:szCs w:val="22"/>
      <w:lang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7F522A"/>
    <w:pPr>
      <w:ind w:left="708"/>
    </w:pPr>
  </w:style>
  <w:style w:type="paragraph" w:customStyle="1" w:styleId="Standard">
    <w:name w:val="Standard"/>
    <w:rsid w:val="00B86C22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Sinespaciado">
    <w:name w:val="No Spacing"/>
    <w:uiPriority w:val="1"/>
    <w:qFormat/>
    <w:rsid w:val="00A46A7E"/>
    <w:pPr>
      <w:suppressAutoHyphens/>
    </w:pPr>
    <w:rPr>
      <w:rFonts w:ascii="Times New Roman" w:eastAsia="Times New Roman" w:hAnsi="Times New Roman"/>
      <w:lang w:eastAsia="ar-SA"/>
    </w:rPr>
  </w:style>
  <w:style w:type="paragraph" w:styleId="Textodeglobo">
    <w:name w:val="Balloon Text"/>
    <w:basedOn w:val="Normal"/>
    <w:link w:val="TextodegloboCar"/>
    <w:rsid w:val="00E64F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4FEB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KutxaFundazioa/" TargetMode="External"/><Relationship Id="rId7" Type="http://schemas.openxmlformats.org/officeDocument/2006/relationships/hyperlink" Target="https://www.youtube.com/channel/UCV1Bd5urex9afQTXoTQgv1Q?reload=9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V1Bd5urex9afQTXoTQgv1Q?reload=9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imeo.com/user33073158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KutxaFundazioa/" TargetMode="External"/><Relationship Id="rId7" Type="http://schemas.openxmlformats.org/officeDocument/2006/relationships/hyperlink" Target="https://www.youtube.com/channel/UCV1Bd5urex9afQTXoTQgv1Q?reload=9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V1Bd5urex9afQTXoTQgv1Q?reload=9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imeo.com/user33073158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000341\LOCALS~1\Temp\Rar$DI63.812\kutxa%20no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BFC0B2C48A11B4B868F72E8C5CD6148" ma:contentTypeVersion="" ma:contentTypeDescription="Crear nuevo documento en esta biblitoeca" ma:contentTypeScope="" ma:versionID="93c049c12d33a5d5bc9f28876d383d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F70D5-5B7D-40D4-B638-4A9BB60806B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8DAE87-BAFD-4949-9B0E-E36404724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2D072-26E2-4193-8E1D-C1B3BA59F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FDDD1-24C3-44FB-9AD7-E9D83E1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kutxa nota.dot</Template>
  <TotalTime>26</TotalTime>
  <Pages>1</Pages>
  <Words>183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Kontzertuak ostiraletan izango dira, 20:00etan, Kutxaren ekitaldi-aretoan</vt:lpstr>
    </vt:vector>
  </TitlesOfParts>
  <Company>**</Company>
  <LinksUpToDate>false</LinksUpToDate>
  <CharactersWithSpaces>1430</CharactersWithSpaces>
  <SharedDoc>false</SharedDoc>
  <HLinks>
    <vt:vector size="72" baseType="variant">
      <vt:variant>
        <vt:i4>4522007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https://www.youtube.com/channel/UCV1Bd5urex9afQTXoTQgv1Q?reload=9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https://vimeo.com/user33073158</vt:lpwstr>
      </vt:variant>
      <vt:variant>
        <vt:lpwstr/>
      </vt:variant>
      <vt:variant>
        <vt:i4>1245258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https://www.facebook.com/KutxaFundazioa/</vt:lpwstr>
      </vt:variant>
      <vt:variant>
        <vt:lpwstr/>
      </vt:variant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https://www.youtube.com/channel/UCV1Bd5urex9afQTXoTQgv1Q?reload=9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https://vimeo.com/user33073158</vt:lpwstr>
      </vt:variant>
      <vt:variant>
        <vt:lpwstr/>
      </vt:variant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https://www.facebook.com/KutxaFundazioa/</vt:lpwstr>
      </vt:variant>
      <vt:variant>
        <vt:lpwstr/>
      </vt:variant>
      <vt:variant>
        <vt:i4>1245258</vt:i4>
      </vt:variant>
      <vt:variant>
        <vt:i4>3593</vt:i4>
      </vt:variant>
      <vt:variant>
        <vt:i4>1025</vt:i4>
      </vt:variant>
      <vt:variant>
        <vt:i4>4</vt:i4>
      </vt:variant>
      <vt:variant>
        <vt:lpwstr>https://www.facebook.com/KutxaFundazioa/</vt:lpwstr>
      </vt:variant>
      <vt:variant>
        <vt:lpwstr/>
      </vt:variant>
      <vt:variant>
        <vt:i4>8323119</vt:i4>
      </vt:variant>
      <vt:variant>
        <vt:i4>3655</vt:i4>
      </vt:variant>
      <vt:variant>
        <vt:i4>1026</vt:i4>
      </vt:variant>
      <vt:variant>
        <vt:i4>4</vt:i4>
      </vt:variant>
      <vt:variant>
        <vt:lpwstr>https://vimeo.com/user33073158</vt:lpwstr>
      </vt:variant>
      <vt:variant>
        <vt:lpwstr/>
      </vt:variant>
      <vt:variant>
        <vt:i4>1245258</vt:i4>
      </vt:variant>
      <vt:variant>
        <vt:i4>4018</vt:i4>
      </vt:variant>
      <vt:variant>
        <vt:i4>1027</vt:i4>
      </vt:variant>
      <vt:variant>
        <vt:i4>4</vt:i4>
      </vt:variant>
      <vt:variant>
        <vt:lpwstr>https://www.facebook.com/KutxaFundazioa/</vt:lpwstr>
      </vt:variant>
      <vt:variant>
        <vt:lpwstr/>
      </vt:variant>
      <vt:variant>
        <vt:i4>8323119</vt:i4>
      </vt:variant>
      <vt:variant>
        <vt:i4>4080</vt:i4>
      </vt:variant>
      <vt:variant>
        <vt:i4>1028</vt:i4>
      </vt:variant>
      <vt:variant>
        <vt:i4>4</vt:i4>
      </vt:variant>
      <vt:variant>
        <vt:lpwstr>https://vimeo.com/user33073158</vt:lpwstr>
      </vt:variant>
      <vt:variant>
        <vt:lpwstr/>
      </vt:variant>
      <vt:variant>
        <vt:i4>4522007</vt:i4>
      </vt:variant>
      <vt:variant>
        <vt:i4>-1</vt:i4>
      </vt:variant>
      <vt:variant>
        <vt:i4>2069</vt:i4>
      </vt:variant>
      <vt:variant>
        <vt:i4>4</vt:i4>
      </vt:variant>
      <vt:variant>
        <vt:lpwstr>https://www.youtube.com/channel/UCV1Bd5urex9afQTXoTQgv1Q?reload=9</vt:lpwstr>
      </vt:variant>
      <vt:variant>
        <vt:lpwstr/>
      </vt:variant>
      <vt:variant>
        <vt:i4>4522007</vt:i4>
      </vt:variant>
      <vt:variant>
        <vt:i4>-1</vt:i4>
      </vt:variant>
      <vt:variant>
        <vt:i4>2070</vt:i4>
      </vt:variant>
      <vt:variant>
        <vt:i4>4</vt:i4>
      </vt:variant>
      <vt:variant>
        <vt:lpwstr>https://www.youtube.com/channel/UCV1Bd5urex9afQTXoTQgv1Q?reload=9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Kontzertuak ostiraletan izango dira, 20:00etan, Kutxaren ekitaldi-aretoan</dc:title>
  <dc:subject/>
  <dc:creator>V000341</dc:creator>
  <cp:keywords/>
  <cp:lastModifiedBy>Rosa Civicos Marcos</cp:lastModifiedBy>
  <cp:revision>17</cp:revision>
  <cp:lastPrinted>2020-01-31T12:05:00Z</cp:lastPrinted>
  <dcterms:created xsi:type="dcterms:W3CDTF">2020-01-31T11:54:00Z</dcterms:created>
  <dcterms:modified xsi:type="dcterms:W3CDTF">2021-02-12T07:34:00Z</dcterms:modified>
</cp:coreProperties>
</file>